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F" w:rsidRDefault="00EA607F" w:rsidP="001C2767">
      <w:pPr>
        <w:tabs>
          <w:tab w:val="left" w:pos="4440"/>
        </w:tabs>
        <w:rPr>
          <w:b/>
        </w:rPr>
      </w:pPr>
    </w:p>
    <w:p w:rsidR="00EA607F" w:rsidRDefault="00EA607F" w:rsidP="001C2767">
      <w:pPr>
        <w:tabs>
          <w:tab w:val="left" w:pos="4440"/>
        </w:tabs>
        <w:rPr>
          <w:b/>
        </w:rPr>
      </w:pPr>
    </w:p>
    <w:p w:rsidR="00EA607F" w:rsidRDefault="00EA607F" w:rsidP="001C2767">
      <w:pPr>
        <w:tabs>
          <w:tab w:val="left" w:pos="4440"/>
        </w:tabs>
        <w:rPr>
          <w:b/>
        </w:rPr>
      </w:pPr>
    </w:p>
    <w:p w:rsidR="00EA607F" w:rsidRDefault="00EA607F" w:rsidP="001C2767">
      <w:pPr>
        <w:tabs>
          <w:tab w:val="left" w:pos="4440"/>
        </w:tabs>
        <w:rPr>
          <w:b/>
          <w:sz w:val="24"/>
          <w:szCs w:val="24"/>
        </w:rPr>
      </w:pPr>
      <w:r>
        <w:rPr>
          <w:b/>
        </w:rPr>
        <w:t>1.Установить верхний предел муниципального внутреннего долга Давыдовского сельсовета</w:t>
      </w:r>
    </w:p>
    <w:p w:rsidR="00EA607F" w:rsidRDefault="00EA607F" w:rsidP="001C2767">
      <w:pPr>
        <w:tabs>
          <w:tab w:val="left" w:pos="4440"/>
        </w:tabs>
      </w:pPr>
    </w:p>
    <w:p w:rsidR="00EA607F" w:rsidRDefault="00EA607F" w:rsidP="001C2767">
      <w:pPr>
        <w:tabs>
          <w:tab w:val="left" w:pos="4440"/>
        </w:tabs>
        <w:rPr>
          <w:b/>
        </w:rPr>
      </w:pPr>
      <w:r>
        <w:rPr>
          <w:b/>
        </w:rPr>
        <w:t>1)на  1 января 2019года в сумме  0 рублей, в том числе верхний предел долга по муниципальным гарантиям в сумме 0 рублей</w:t>
      </w:r>
    </w:p>
    <w:p w:rsidR="00EA607F" w:rsidRDefault="00EA607F" w:rsidP="001C2767"/>
    <w:p w:rsidR="00EA607F" w:rsidRDefault="00EA607F" w:rsidP="003162AC">
      <w:pPr>
        <w:tabs>
          <w:tab w:val="left" w:pos="4440"/>
        </w:tabs>
        <w:rPr>
          <w:b/>
        </w:rPr>
      </w:pPr>
      <w:r>
        <w:rPr>
          <w:b/>
        </w:rPr>
        <w:t>2)на  1 января 2020года в сумме  0 рублей, в том числе верхний предел долга по муниципальным гарантиям в сумме 0 рублей</w:t>
      </w:r>
    </w:p>
    <w:p w:rsidR="00EA607F" w:rsidRDefault="00EA607F" w:rsidP="001C2767"/>
    <w:p w:rsidR="00EA607F" w:rsidRDefault="00EA607F" w:rsidP="001C2767"/>
    <w:p w:rsidR="00EA607F" w:rsidRDefault="00EA607F" w:rsidP="003162AC">
      <w:pPr>
        <w:tabs>
          <w:tab w:val="left" w:pos="4440"/>
        </w:tabs>
        <w:rPr>
          <w:b/>
        </w:rPr>
      </w:pPr>
      <w:r>
        <w:rPr>
          <w:b/>
        </w:rPr>
        <w:t>2)на  1 января 2021года в сумме  0 рублей, в том числе верхний предел долга по муниципальным гарантиям в сумме 0 рублей</w:t>
      </w:r>
    </w:p>
    <w:p w:rsidR="00EA607F" w:rsidRDefault="00EA607F" w:rsidP="003162AC"/>
    <w:p w:rsidR="00EA607F" w:rsidRDefault="00EA607F">
      <w:r>
        <w:t>Глава Давыдовского сельсовета                                 В.И.Иванов</w:t>
      </w:r>
    </w:p>
    <w:sectPr w:rsidR="00EA607F" w:rsidSect="00BF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767"/>
    <w:rsid w:val="00000A86"/>
    <w:rsid w:val="001636C1"/>
    <w:rsid w:val="001C2767"/>
    <w:rsid w:val="003162AC"/>
    <w:rsid w:val="00454FDF"/>
    <w:rsid w:val="00693731"/>
    <w:rsid w:val="006B2DEA"/>
    <w:rsid w:val="00B96D04"/>
    <w:rsid w:val="00BF16C0"/>
    <w:rsid w:val="00D2285D"/>
    <w:rsid w:val="00EA607F"/>
    <w:rsid w:val="00F6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Тютрюмова Т П</cp:lastModifiedBy>
  <cp:revision>10</cp:revision>
  <dcterms:created xsi:type="dcterms:W3CDTF">2016-11-18T10:20:00Z</dcterms:created>
  <dcterms:modified xsi:type="dcterms:W3CDTF">2018-11-11T10:44:00Z</dcterms:modified>
</cp:coreProperties>
</file>